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56C" w:rsidRDefault="004E256C" w:rsidP="004E256C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4E256C">
        <w:rPr>
          <w:rFonts w:ascii="Times New Roman" w:hAnsi="Times New Roman" w:cs="Times New Roman"/>
          <w:sz w:val="24"/>
          <w:szCs w:val="24"/>
        </w:rPr>
        <w:t>Приложение №</w:t>
      </w:r>
      <w:r w:rsidR="00C54781">
        <w:rPr>
          <w:rFonts w:ascii="Times New Roman" w:hAnsi="Times New Roman" w:cs="Times New Roman"/>
          <w:sz w:val="24"/>
          <w:szCs w:val="24"/>
        </w:rPr>
        <w:t>7</w:t>
      </w:r>
      <w:r w:rsidRPr="004E256C">
        <w:rPr>
          <w:rFonts w:ascii="Times New Roman" w:hAnsi="Times New Roman" w:cs="Times New Roman"/>
          <w:sz w:val="24"/>
          <w:szCs w:val="24"/>
        </w:rPr>
        <w:t xml:space="preserve"> к договору</w:t>
      </w:r>
    </w:p>
    <w:p w:rsidR="00900A51" w:rsidRPr="004E256C" w:rsidRDefault="004E256C" w:rsidP="004E256C">
      <w:pPr>
        <w:spacing w:after="0" w:line="240" w:lineRule="auto"/>
        <w:ind w:left="5670"/>
        <w:rPr>
          <w:rFonts w:ascii="Times New Roman" w:hAnsi="Times New Roman" w:cs="Times New Roman"/>
          <w:sz w:val="24"/>
          <w:szCs w:val="24"/>
        </w:rPr>
      </w:pPr>
      <w:r w:rsidRPr="004E256C">
        <w:rPr>
          <w:rFonts w:ascii="Times New Roman" w:hAnsi="Times New Roman" w:cs="Times New Roman"/>
          <w:sz w:val="24"/>
          <w:szCs w:val="24"/>
        </w:rPr>
        <w:t>№</w:t>
      </w:r>
      <w:r w:rsidRPr="004E256C">
        <w:rPr>
          <w:rFonts w:ascii="Times New Roman" w:hAnsi="Times New Roman" w:cs="Times New Roman"/>
          <w:sz w:val="24"/>
          <w:szCs w:val="24"/>
          <w:highlight w:val="lightGray"/>
        </w:rPr>
        <w:t>_________</w:t>
      </w:r>
      <w:r w:rsidRPr="004E256C">
        <w:rPr>
          <w:rFonts w:ascii="Times New Roman" w:hAnsi="Times New Roman" w:cs="Times New Roman"/>
          <w:sz w:val="24"/>
          <w:szCs w:val="24"/>
        </w:rPr>
        <w:t xml:space="preserve"> от «</w:t>
      </w:r>
      <w:r w:rsidRPr="004E256C">
        <w:rPr>
          <w:rFonts w:ascii="Times New Roman" w:hAnsi="Times New Roman" w:cs="Times New Roman"/>
          <w:sz w:val="24"/>
          <w:szCs w:val="24"/>
          <w:highlight w:val="lightGray"/>
        </w:rPr>
        <w:t>___</w:t>
      </w:r>
      <w:r w:rsidRPr="004E256C">
        <w:rPr>
          <w:rFonts w:ascii="Times New Roman" w:hAnsi="Times New Roman" w:cs="Times New Roman"/>
          <w:sz w:val="24"/>
          <w:szCs w:val="24"/>
        </w:rPr>
        <w:t xml:space="preserve">» </w:t>
      </w:r>
      <w:r w:rsidRPr="004E256C">
        <w:rPr>
          <w:rFonts w:ascii="Times New Roman" w:hAnsi="Times New Roman" w:cs="Times New Roman"/>
          <w:sz w:val="24"/>
          <w:szCs w:val="24"/>
          <w:highlight w:val="lightGray"/>
        </w:rPr>
        <w:t>_________</w:t>
      </w:r>
      <w:r w:rsidRPr="004E256C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E256C" w:rsidRPr="004E256C" w:rsidRDefault="004E256C">
      <w:pPr>
        <w:rPr>
          <w:rFonts w:ascii="Times New Roman" w:hAnsi="Times New Roman" w:cs="Times New Roman"/>
          <w:sz w:val="24"/>
          <w:szCs w:val="24"/>
        </w:rPr>
      </w:pPr>
    </w:p>
    <w:p w:rsidR="004E256C" w:rsidRPr="004E256C" w:rsidRDefault="004E256C">
      <w:pPr>
        <w:rPr>
          <w:rFonts w:ascii="Times New Roman" w:hAnsi="Times New Roman" w:cs="Times New Roman"/>
          <w:sz w:val="24"/>
          <w:szCs w:val="24"/>
        </w:rPr>
      </w:pPr>
    </w:p>
    <w:p w:rsidR="004E256C" w:rsidRDefault="004E256C" w:rsidP="004E25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256C">
        <w:rPr>
          <w:rFonts w:ascii="Times New Roman" w:hAnsi="Times New Roman" w:cs="Times New Roman"/>
          <w:b/>
          <w:sz w:val="24"/>
          <w:szCs w:val="24"/>
        </w:rPr>
        <w:t>ДОПОЛНИТЕЛЬНЫЕ ОБЯЗАННОСТИ ПОКУПАТЕЛЯ</w:t>
      </w:r>
    </w:p>
    <w:p w:rsidR="005F3DF4" w:rsidRPr="004E256C" w:rsidRDefault="00236ADF" w:rsidP="000F3AE3">
      <w:pPr>
        <w:pStyle w:val="a3"/>
        <w:spacing w:after="0" w:line="240" w:lineRule="auto"/>
        <w:ind w:left="0" w:firstLine="503"/>
        <w:jc w:val="both"/>
        <w:rPr>
          <w:rFonts w:ascii="Times New Roman" w:hAnsi="Times New Roman" w:cs="Times New Roman"/>
          <w:sz w:val="24"/>
          <w:szCs w:val="24"/>
        </w:rPr>
      </w:pPr>
      <w:r w:rsidRPr="00236ADF">
        <w:rPr>
          <w:rFonts w:ascii="Times New Roman" w:hAnsi="Times New Roman" w:cs="Times New Roman"/>
          <w:b/>
          <w:sz w:val="24"/>
          <w:szCs w:val="24"/>
        </w:rPr>
        <w:t>1</w:t>
      </w:r>
      <w:r w:rsidR="005F3DF4">
        <w:rPr>
          <w:rFonts w:ascii="Times New Roman" w:hAnsi="Times New Roman" w:cs="Times New Roman"/>
          <w:sz w:val="24"/>
          <w:szCs w:val="24"/>
        </w:rPr>
        <w:t>.</w:t>
      </w:r>
      <w:r w:rsidR="005F3DF4" w:rsidRPr="005F3DF4">
        <w:rPr>
          <w:rFonts w:ascii="Times New Roman" w:hAnsi="Times New Roman" w:cs="Times New Roman"/>
          <w:sz w:val="24"/>
          <w:szCs w:val="24"/>
        </w:rPr>
        <w:t xml:space="preserve"> </w:t>
      </w:r>
      <w:r w:rsidR="005F3DF4">
        <w:rPr>
          <w:rFonts w:ascii="Times New Roman" w:hAnsi="Times New Roman" w:cs="Times New Roman"/>
          <w:sz w:val="24"/>
          <w:szCs w:val="24"/>
        </w:rPr>
        <w:t>Покупатель</w:t>
      </w:r>
      <w:r w:rsidR="005F3DF4" w:rsidRPr="004E256C">
        <w:rPr>
          <w:rFonts w:ascii="Times New Roman" w:hAnsi="Times New Roman" w:cs="Times New Roman"/>
          <w:sz w:val="24"/>
          <w:szCs w:val="24"/>
        </w:rPr>
        <w:t xml:space="preserve"> обязан не допускать публикацию в Интернет, иных компьютерных сетях, средствах массовой информации конфиденциальной информации, касающейся деятельности </w:t>
      </w:r>
      <w:r w:rsidR="005F3DF4">
        <w:rPr>
          <w:rFonts w:ascii="Times New Roman" w:hAnsi="Times New Roman" w:cs="Times New Roman"/>
          <w:sz w:val="24"/>
          <w:szCs w:val="24"/>
        </w:rPr>
        <w:t>Продавца</w:t>
      </w:r>
      <w:r w:rsidR="005F3DF4" w:rsidRPr="004E256C">
        <w:rPr>
          <w:rFonts w:ascii="Times New Roman" w:hAnsi="Times New Roman" w:cs="Times New Roman"/>
          <w:sz w:val="24"/>
          <w:szCs w:val="24"/>
        </w:rPr>
        <w:t xml:space="preserve">, или иной информации, порочащей деловую и (или) социальную репутацию </w:t>
      </w:r>
      <w:r w:rsidR="005F3DF4">
        <w:rPr>
          <w:rFonts w:ascii="Times New Roman" w:hAnsi="Times New Roman" w:cs="Times New Roman"/>
          <w:sz w:val="24"/>
          <w:szCs w:val="24"/>
        </w:rPr>
        <w:t>Продавца</w:t>
      </w:r>
      <w:r w:rsidR="005F3DF4" w:rsidRPr="004E256C">
        <w:rPr>
          <w:rFonts w:ascii="Times New Roman" w:hAnsi="Times New Roman" w:cs="Times New Roman"/>
          <w:sz w:val="24"/>
          <w:szCs w:val="24"/>
        </w:rPr>
        <w:t>.</w:t>
      </w:r>
      <w:r w:rsidR="005F3DF4" w:rsidRPr="004E256C">
        <w:rPr>
          <w:rStyle w:val="a7"/>
          <w:rFonts w:ascii="Times New Roman" w:hAnsi="Times New Roman"/>
          <w:sz w:val="24"/>
          <w:szCs w:val="24"/>
        </w:rPr>
        <w:t xml:space="preserve"> </w:t>
      </w:r>
    </w:p>
    <w:p w:rsidR="005F3DF4" w:rsidRPr="004E256C" w:rsidRDefault="005F3DF4" w:rsidP="000F3AE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256C">
        <w:rPr>
          <w:rFonts w:ascii="Times New Roman" w:hAnsi="Times New Roman" w:cs="Times New Roman"/>
          <w:sz w:val="24"/>
          <w:szCs w:val="24"/>
        </w:rPr>
        <w:t xml:space="preserve">В случае несоблюдения </w:t>
      </w:r>
      <w:r>
        <w:rPr>
          <w:rFonts w:ascii="Times New Roman" w:hAnsi="Times New Roman" w:cs="Times New Roman"/>
          <w:sz w:val="24"/>
          <w:szCs w:val="24"/>
        </w:rPr>
        <w:t>Покупателем</w:t>
      </w:r>
      <w:r w:rsidRPr="004E256C">
        <w:rPr>
          <w:rFonts w:ascii="Times New Roman" w:hAnsi="Times New Roman" w:cs="Times New Roman"/>
          <w:sz w:val="24"/>
          <w:szCs w:val="24"/>
        </w:rPr>
        <w:t xml:space="preserve"> требований, указанного в абзаце 1 настоящего пункта, </w:t>
      </w:r>
      <w:r>
        <w:rPr>
          <w:rFonts w:ascii="Times New Roman" w:hAnsi="Times New Roman" w:cs="Times New Roman"/>
          <w:sz w:val="24"/>
          <w:szCs w:val="24"/>
        </w:rPr>
        <w:t>Продавец</w:t>
      </w:r>
      <w:r w:rsidRPr="004E256C">
        <w:rPr>
          <w:rFonts w:ascii="Times New Roman" w:hAnsi="Times New Roman" w:cs="Times New Roman"/>
          <w:sz w:val="24"/>
          <w:szCs w:val="24"/>
        </w:rPr>
        <w:t xml:space="preserve">, имеет право взыскать с </w:t>
      </w:r>
      <w:r>
        <w:rPr>
          <w:rFonts w:ascii="Times New Roman" w:hAnsi="Times New Roman" w:cs="Times New Roman"/>
          <w:sz w:val="24"/>
          <w:szCs w:val="24"/>
        </w:rPr>
        <w:t>Покупателя</w:t>
      </w:r>
      <w:r w:rsidRPr="004E256C">
        <w:rPr>
          <w:rFonts w:ascii="Times New Roman" w:hAnsi="Times New Roman" w:cs="Times New Roman"/>
          <w:sz w:val="24"/>
          <w:szCs w:val="24"/>
        </w:rPr>
        <w:t xml:space="preserve"> штраф в размере </w:t>
      </w:r>
      <w:r w:rsidRPr="004E256C">
        <w:rPr>
          <w:rFonts w:ascii="Times New Roman" w:hAnsi="Times New Roman" w:cs="Times New Roman"/>
          <w:sz w:val="24"/>
          <w:szCs w:val="24"/>
          <w:highlight w:val="lightGray"/>
        </w:rPr>
        <w:t>100 000,00 (сто тысяч) рублей</w:t>
      </w:r>
      <w:r w:rsidRPr="004E256C">
        <w:rPr>
          <w:rFonts w:ascii="Times New Roman" w:hAnsi="Times New Roman" w:cs="Times New Roman"/>
          <w:sz w:val="24"/>
          <w:szCs w:val="24"/>
        </w:rPr>
        <w:t xml:space="preserve"> за каждый выявленный факт и (или) отказаться от исполнения Договора без возмещения </w:t>
      </w:r>
      <w:r>
        <w:rPr>
          <w:rFonts w:ascii="Times New Roman" w:hAnsi="Times New Roman" w:cs="Times New Roman"/>
          <w:sz w:val="24"/>
          <w:szCs w:val="24"/>
        </w:rPr>
        <w:t>Покупателю</w:t>
      </w:r>
      <w:r w:rsidRPr="004E256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E256C">
        <w:rPr>
          <w:rFonts w:ascii="Times New Roman" w:hAnsi="Times New Roman" w:cs="Times New Roman"/>
          <w:sz w:val="24"/>
          <w:szCs w:val="24"/>
        </w:rPr>
        <w:t>убытков, связанных с таким отказом.</w:t>
      </w:r>
    </w:p>
    <w:p w:rsidR="005F3DF4" w:rsidRDefault="005F3DF4" w:rsidP="004E256C">
      <w:pPr>
        <w:pStyle w:val="a8"/>
        <w:numPr>
          <w:ilvl w:val="0"/>
          <w:numId w:val="0"/>
        </w:numPr>
        <w:tabs>
          <w:tab w:val="clear" w:pos="1440"/>
          <w:tab w:val="clear" w:pos="1692"/>
        </w:tabs>
        <w:ind w:firstLine="567"/>
        <w:rPr>
          <w:sz w:val="24"/>
          <w:szCs w:val="24"/>
        </w:rPr>
      </w:pPr>
    </w:p>
    <w:p w:rsidR="00952AAA" w:rsidRDefault="00236ADF" w:rsidP="004E256C">
      <w:pPr>
        <w:pStyle w:val="a8"/>
        <w:numPr>
          <w:ilvl w:val="0"/>
          <w:numId w:val="0"/>
        </w:numPr>
        <w:tabs>
          <w:tab w:val="clear" w:pos="1440"/>
          <w:tab w:val="clear" w:pos="1692"/>
        </w:tabs>
        <w:ind w:firstLine="567"/>
        <w:rPr>
          <w:sz w:val="24"/>
          <w:szCs w:val="24"/>
        </w:rPr>
      </w:pPr>
      <w:r w:rsidRPr="00236ADF">
        <w:rPr>
          <w:b/>
          <w:sz w:val="24"/>
          <w:szCs w:val="24"/>
        </w:rPr>
        <w:t>2</w:t>
      </w:r>
      <w:r w:rsidR="0036486C" w:rsidRPr="0036486C">
        <w:rPr>
          <w:sz w:val="24"/>
          <w:szCs w:val="24"/>
        </w:rPr>
        <w:t xml:space="preserve">. </w:t>
      </w:r>
      <w:r w:rsidR="00952AAA">
        <w:rPr>
          <w:sz w:val="24"/>
          <w:szCs w:val="24"/>
        </w:rPr>
        <w:t>Покупатель</w:t>
      </w:r>
      <w:r w:rsidR="00952AAA" w:rsidRPr="005128EC">
        <w:rPr>
          <w:sz w:val="24"/>
          <w:szCs w:val="24"/>
        </w:rPr>
        <w:t xml:space="preserve"> обязуется обеспечить соблюдение требований Положения Компании «Порядок расследования происшествий» №</w:t>
      </w:r>
      <w:r w:rsidR="00952AAA" w:rsidRPr="005128EC">
        <w:rPr>
          <w:sz w:val="24"/>
          <w:szCs w:val="24"/>
          <w:highlight w:val="lightGray"/>
        </w:rPr>
        <w:t>П3-05 Р-0778</w:t>
      </w:r>
      <w:r w:rsidR="00952AAA" w:rsidRPr="005128EC">
        <w:rPr>
          <w:sz w:val="24"/>
          <w:szCs w:val="24"/>
        </w:rPr>
        <w:t xml:space="preserve">, версия </w:t>
      </w:r>
      <w:r w:rsidR="00952AAA" w:rsidRPr="005128EC">
        <w:rPr>
          <w:i/>
          <w:sz w:val="24"/>
          <w:szCs w:val="24"/>
          <w:highlight w:val="lightGray"/>
        </w:rPr>
        <w:t>номер актуальной версии</w:t>
      </w:r>
      <w:r w:rsidR="00952AAA" w:rsidRPr="005128EC">
        <w:rPr>
          <w:sz w:val="24"/>
          <w:szCs w:val="24"/>
        </w:rPr>
        <w:t xml:space="preserve"> работниками, </w:t>
      </w:r>
      <w:r w:rsidR="00952AAA">
        <w:rPr>
          <w:sz w:val="24"/>
          <w:szCs w:val="24"/>
        </w:rPr>
        <w:t>осуществляющими выборку ТМЦ</w:t>
      </w:r>
      <w:r w:rsidR="00952AAA" w:rsidRPr="005128EC">
        <w:rPr>
          <w:sz w:val="24"/>
          <w:szCs w:val="24"/>
        </w:rPr>
        <w:t xml:space="preserve"> на производственных объектах </w:t>
      </w:r>
      <w:r w:rsidR="006470E9">
        <w:rPr>
          <w:sz w:val="24"/>
          <w:szCs w:val="24"/>
        </w:rPr>
        <w:t>Продавца</w:t>
      </w:r>
      <w:bookmarkStart w:id="0" w:name="_GoBack"/>
      <w:bookmarkEnd w:id="0"/>
      <w:r w:rsidR="00952AAA" w:rsidRPr="005128EC">
        <w:rPr>
          <w:sz w:val="24"/>
          <w:szCs w:val="24"/>
        </w:rPr>
        <w:t>.</w:t>
      </w:r>
    </w:p>
    <w:p w:rsidR="0036486C" w:rsidRPr="0036486C" w:rsidRDefault="0036486C" w:rsidP="004E256C">
      <w:pPr>
        <w:pStyle w:val="a8"/>
        <w:numPr>
          <w:ilvl w:val="0"/>
          <w:numId w:val="0"/>
        </w:numPr>
        <w:tabs>
          <w:tab w:val="clear" w:pos="1440"/>
          <w:tab w:val="clear" w:pos="1692"/>
        </w:tabs>
        <w:ind w:firstLine="567"/>
        <w:rPr>
          <w:sz w:val="24"/>
          <w:szCs w:val="24"/>
        </w:rPr>
      </w:pPr>
      <w:r w:rsidRPr="0036486C">
        <w:rPr>
          <w:bCs w:val="0"/>
          <w:sz w:val="24"/>
          <w:szCs w:val="24"/>
        </w:rPr>
        <w:t xml:space="preserve">В случае отказа или несвоевременного расследования Покупателем несчастного случая в соответствии с требованиями </w:t>
      </w:r>
      <w:r w:rsidRPr="0036486C">
        <w:rPr>
          <w:sz w:val="24"/>
          <w:szCs w:val="24"/>
        </w:rPr>
        <w:t>Положения Компании «Порядок расследования происшествий» №</w:t>
      </w:r>
      <w:r w:rsidRPr="0036486C">
        <w:rPr>
          <w:sz w:val="24"/>
          <w:szCs w:val="24"/>
          <w:highlight w:val="lightGray"/>
        </w:rPr>
        <w:t>П3-05 Р-0778</w:t>
      </w:r>
      <w:r w:rsidRPr="0036486C">
        <w:rPr>
          <w:sz w:val="24"/>
          <w:szCs w:val="24"/>
        </w:rPr>
        <w:t>, а также в случае</w:t>
      </w:r>
      <w:r w:rsidRPr="0036486C">
        <w:rPr>
          <w:bCs w:val="0"/>
          <w:sz w:val="24"/>
          <w:szCs w:val="24"/>
        </w:rPr>
        <w:t xml:space="preserve"> несоблюдения Покупателем любых иных </w:t>
      </w:r>
      <w:r w:rsidRPr="0036486C">
        <w:rPr>
          <w:sz w:val="24"/>
          <w:szCs w:val="24"/>
        </w:rPr>
        <w:t>требований Положения Компании «Порядок расследования происшествий» №</w:t>
      </w:r>
      <w:r w:rsidRPr="0036486C">
        <w:rPr>
          <w:sz w:val="24"/>
          <w:szCs w:val="24"/>
          <w:highlight w:val="lightGray"/>
        </w:rPr>
        <w:t>П3-05 Р-0778</w:t>
      </w:r>
      <w:r w:rsidRPr="0036486C">
        <w:rPr>
          <w:sz w:val="24"/>
          <w:szCs w:val="24"/>
        </w:rPr>
        <w:t xml:space="preserve">, </w:t>
      </w:r>
      <w:r w:rsidRPr="0036486C">
        <w:rPr>
          <w:bCs w:val="0"/>
          <w:sz w:val="24"/>
          <w:szCs w:val="24"/>
        </w:rPr>
        <w:t xml:space="preserve">Продавец имеет право взыскать с Покупателя штраф в размере </w:t>
      </w:r>
      <w:r w:rsidRPr="0036486C">
        <w:rPr>
          <w:bCs w:val="0"/>
          <w:sz w:val="24"/>
          <w:szCs w:val="24"/>
          <w:highlight w:val="lightGray"/>
        </w:rPr>
        <w:t>100 000 руб.</w:t>
      </w:r>
      <w:r w:rsidRPr="0036486C">
        <w:rPr>
          <w:sz w:val="24"/>
          <w:szCs w:val="24"/>
          <w:highlight w:val="lightGray"/>
        </w:rPr>
        <w:t xml:space="preserve"> </w:t>
      </w:r>
      <w:r w:rsidRPr="0036486C">
        <w:rPr>
          <w:bCs w:val="0"/>
          <w:sz w:val="24"/>
          <w:szCs w:val="24"/>
        </w:rPr>
        <w:t>за каждый случай и (или) отказаться от исполнения Договора  без возмещения Покупателю убытков, связанных с таким отказом</w:t>
      </w:r>
    </w:p>
    <w:p w:rsidR="0036486C" w:rsidRDefault="0036486C" w:rsidP="004E256C">
      <w:pPr>
        <w:pStyle w:val="a8"/>
        <w:numPr>
          <w:ilvl w:val="0"/>
          <w:numId w:val="0"/>
        </w:numPr>
        <w:tabs>
          <w:tab w:val="clear" w:pos="1440"/>
          <w:tab w:val="clear" w:pos="1692"/>
        </w:tabs>
        <w:ind w:firstLine="567"/>
        <w:rPr>
          <w:sz w:val="24"/>
          <w:szCs w:val="24"/>
        </w:rPr>
      </w:pPr>
    </w:p>
    <w:p w:rsidR="004E256C" w:rsidRPr="00945CD2" w:rsidRDefault="00945CD2" w:rsidP="004E256C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45CD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ПОДПИСИ СТОРОН:</w:t>
      </w:r>
    </w:p>
    <w:p w:rsidR="004E256C" w:rsidRPr="004E256C" w:rsidRDefault="00952AAA" w:rsidP="004E25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ПОКУПАТЕЛЬ</w:t>
      </w:r>
      <w:r w:rsidR="004E256C" w:rsidRPr="004E256C">
        <w:rPr>
          <w:rFonts w:ascii="Times New Roman" w:hAnsi="Times New Roman" w:cs="Times New Roman"/>
          <w:sz w:val="24"/>
          <w:szCs w:val="24"/>
        </w:rPr>
        <w:t xml:space="preserve"> </w:t>
      </w:r>
      <w:r w:rsidR="004E256C" w:rsidRPr="004E256C">
        <w:rPr>
          <w:rFonts w:ascii="Times New Roman" w:hAnsi="Times New Roman" w:cs="Times New Roman"/>
          <w:sz w:val="24"/>
          <w:szCs w:val="24"/>
        </w:rPr>
        <w:tab/>
      </w:r>
      <w:r w:rsidR="004E256C" w:rsidRPr="004E256C">
        <w:rPr>
          <w:rFonts w:ascii="Times New Roman" w:hAnsi="Times New Roman" w:cs="Times New Roman"/>
          <w:sz w:val="24"/>
          <w:szCs w:val="24"/>
        </w:rPr>
        <w:tab/>
      </w:r>
      <w:r w:rsidR="004E256C" w:rsidRPr="004E256C">
        <w:rPr>
          <w:rFonts w:ascii="Times New Roman" w:hAnsi="Times New Roman" w:cs="Times New Roman"/>
          <w:sz w:val="24"/>
          <w:szCs w:val="24"/>
        </w:rPr>
        <w:tab/>
      </w:r>
      <w:r w:rsidR="004E256C" w:rsidRPr="004E256C">
        <w:rPr>
          <w:rFonts w:ascii="Times New Roman" w:hAnsi="Times New Roman" w:cs="Times New Roman"/>
          <w:sz w:val="24"/>
          <w:szCs w:val="24"/>
        </w:rPr>
        <w:tab/>
      </w:r>
      <w:r w:rsidR="004E256C" w:rsidRPr="004E256C">
        <w:rPr>
          <w:rFonts w:ascii="Times New Roman" w:hAnsi="Times New Roman" w:cs="Times New Roman"/>
          <w:sz w:val="24"/>
          <w:szCs w:val="24"/>
        </w:rPr>
        <w:tab/>
      </w:r>
      <w:r w:rsidR="004E256C" w:rsidRPr="004E256C">
        <w:rPr>
          <w:rFonts w:ascii="Times New Roman" w:hAnsi="Times New Roman" w:cs="Times New Roman"/>
          <w:sz w:val="24"/>
          <w:szCs w:val="24"/>
        </w:rPr>
        <w:tab/>
      </w:r>
      <w:r w:rsidR="004E256C" w:rsidRPr="004E256C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ПРОДАВЕЦ</w:t>
      </w:r>
    </w:p>
    <w:p w:rsidR="004E256C" w:rsidRPr="004E256C" w:rsidRDefault="004E256C" w:rsidP="004E256C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4E256C">
        <w:rPr>
          <w:rFonts w:ascii="Times New Roman" w:hAnsi="Times New Roman" w:cs="Times New Roman"/>
          <w:sz w:val="24"/>
          <w:szCs w:val="24"/>
          <w:highlight w:val="lightGray"/>
        </w:rPr>
        <w:t>_____________</w:t>
      </w:r>
      <w:r w:rsidRPr="004E256C">
        <w:rPr>
          <w:rFonts w:ascii="Times New Roman" w:hAnsi="Times New Roman" w:cs="Times New Roman"/>
          <w:sz w:val="24"/>
          <w:szCs w:val="24"/>
        </w:rPr>
        <w:tab/>
      </w:r>
      <w:r w:rsidRPr="004E256C">
        <w:rPr>
          <w:rFonts w:ascii="Times New Roman" w:hAnsi="Times New Roman" w:cs="Times New Roman"/>
          <w:sz w:val="24"/>
          <w:szCs w:val="24"/>
        </w:rPr>
        <w:tab/>
      </w:r>
      <w:r w:rsidRPr="004E256C">
        <w:rPr>
          <w:rFonts w:ascii="Times New Roman" w:hAnsi="Times New Roman" w:cs="Times New Roman"/>
          <w:sz w:val="24"/>
          <w:szCs w:val="24"/>
        </w:rPr>
        <w:tab/>
      </w:r>
      <w:r w:rsidRPr="004E256C">
        <w:rPr>
          <w:rFonts w:ascii="Times New Roman" w:hAnsi="Times New Roman" w:cs="Times New Roman"/>
          <w:sz w:val="24"/>
          <w:szCs w:val="24"/>
        </w:rPr>
        <w:tab/>
      </w:r>
      <w:r w:rsidRPr="004E256C">
        <w:rPr>
          <w:rFonts w:ascii="Times New Roman" w:hAnsi="Times New Roman" w:cs="Times New Roman"/>
          <w:sz w:val="24"/>
          <w:szCs w:val="24"/>
        </w:rPr>
        <w:tab/>
      </w:r>
      <w:r w:rsidRPr="004E256C">
        <w:rPr>
          <w:rFonts w:ascii="Times New Roman" w:hAnsi="Times New Roman" w:cs="Times New Roman"/>
          <w:sz w:val="24"/>
          <w:szCs w:val="24"/>
        </w:rPr>
        <w:tab/>
      </w:r>
      <w:r w:rsidRPr="004E256C">
        <w:rPr>
          <w:rFonts w:ascii="Times New Roman" w:hAnsi="Times New Roman" w:cs="Times New Roman"/>
          <w:sz w:val="24"/>
          <w:szCs w:val="24"/>
        </w:rPr>
        <w:tab/>
      </w:r>
      <w:r w:rsidRPr="004E256C">
        <w:rPr>
          <w:rFonts w:ascii="Times New Roman" w:hAnsi="Times New Roman" w:cs="Times New Roman"/>
          <w:sz w:val="24"/>
          <w:szCs w:val="24"/>
          <w:highlight w:val="lightGray"/>
        </w:rPr>
        <w:t>_____________</w:t>
      </w:r>
    </w:p>
    <w:p w:rsidR="004E256C" w:rsidRPr="004E256C" w:rsidRDefault="004E256C" w:rsidP="004E256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256C">
        <w:rPr>
          <w:rFonts w:ascii="Times New Roman" w:hAnsi="Times New Roman" w:cs="Times New Roman"/>
          <w:sz w:val="24"/>
          <w:szCs w:val="24"/>
        </w:rPr>
        <w:t xml:space="preserve">  </w:t>
      </w:r>
    </w:p>
    <w:sectPr w:rsidR="004E256C" w:rsidRPr="004E25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5F68" w:rsidRDefault="008C5F68" w:rsidP="004E256C">
      <w:pPr>
        <w:spacing w:after="0" w:line="240" w:lineRule="auto"/>
      </w:pPr>
      <w:r>
        <w:separator/>
      </w:r>
    </w:p>
  </w:endnote>
  <w:endnote w:type="continuationSeparator" w:id="0">
    <w:p w:rsidR="008C5F68" w:rsidRDefault="008C5F68" w:rsidP="004E25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5F68" w:rsidRDefault="008C5F68" w:rsidP="004E256C">
      <w:pPr>
        <w:spacing w:after="0" w:line="240" w:lineRule="auto"/>
      </w:pPr>
      <w:r>
        <w:separator/>
      </w:r>
    </w:p>
  </w:footnote>
  <w:footnote w:type="continuationSeparator" w:id="0">
    <w:p w:rsidR="008C5F68" w:rsidRDefault="008C5F68" w:rsidP="004E25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90044"/>
    <w:multiLevelType w:val="hybridMultilevel"/>
    <w:tmpl w:val="7A70C124"/>
    <w:lvl w:ilvl="0" w:tplc="0BFC3716">
      <w:start w:val="1"/>
      <w:numFmt w:val="decimal"/>
      <w:lvlText w:val="%1)"/>
      <w:lvlJc w:val="left"/>
      <w:pPr>
        <w:ind w:left="786" w:hanging="360"/>
      </w:pPr>
      <w:rPr>
        <w:rFonts w:hint="default"/>
        <w:i w:val="0"/>
      </w:rPr>
    </w:lvl>
    <w:lvl w:ilvl="1" w:tplc="F2228792">
      <w:start w:val="1"/>
      <w:numFmt w:val="lowerLetter"/>
      <w:lvlText w:val="(%2)"/>
      <w:lvlJc w:val="left"/>
      <w:pPr>
        <w:ind w:left="1470" w:hanging="3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3F6572"/>
    <w:multiLevelType w:val="hybridMultilevel"/>
    <w:tmpl w:val="7186C2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774A"/>
    <w:rsid w:val="000F3AE3"/>
    <w:rsid w:val="001649D2"/>
    <w:rsid w:val="00236ADF"/>
    <w:rsid w:val="0036486C"/>
    <w:rsid w:val="004E256C"/>
    <w:rsid w:val="00550DEF"/>
    <w:rsid w:val="00564653"/>
    <w:rsid w:val="005E19F1"/>
    <w:rsid w:val="005E7F83"/>
    <w:rsid w:val="005F3DF4"/>
    <w:rsid w:val="0062774A"/>
    <w:rsid w:val="006470E9"/>
    <w:rsid w:val="006F0BCD"/>
    <w:rsid w:val="008525B6"/>
    <w:rsid w:val="008C5F68"/>
    <w:rsid w:val="00900A51"/>
    <w:rsid w:val="00945CD2"/>
    <w:rsid w:val="00952AAA"/>
    <w:rsid w:val="00C53616"/>
    <w:rsid w:val="00C54781"/>
    <w:rsid w:val="00C95A6A"/>
    <w:rsid w:val="00F476A6"/>
    <w:rsid w:val="00FF5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75BB08-7F00-4DD1-A79F-BA69A5A2EC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qFormat/>
    <w:rsid w:val="004E256C"/>
    <w:pPr>
      <w:widowControl w:val="0"/>
      <w:overflowPunct w:val="0"/>
      <w:autoSpaceDE w:val="0"/>
      <w:autoSpaceDN w:val="0"/>
      <w:adjustRightInd w:val="0"/>
      <w:spacing w:before="60" w:after="0" w:line="240" w:lineRule="auto"/>
      <w:jc w:val="both"/>
      <w:textAlignment w:val="baseline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_IRAO,List Paragraph"/>
    <w:basedOn w:val="a"/>
    <w:link w:val="a4"/>
    <w:uiPriority w:val="34"/>
    <w:qFormat/>
    <w:rsid w:val="004E256C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4E25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footnote text"/>
    <w:basedOn w:val="a"/>
    <w:link w:val="a6"/>
    <w:uiPriority w:val="99"/>
    <w:rsid w:val="004E25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4E25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4E256C"/>
    <w:rPr>
      <w:rFonts w:cs="Times New Roman"/>
      <w:vertAlign w:val="superscript"/>
    </w:rPr>
  </w:style>
  <w:style w:type="paragraph" w:customStyle="1" w:styleId="a8">
    <w:name w:val="подпункты договора"/>
    <w:basedOn w:val="a"/>
    <w:link w:val="a9"/>
    <w:rsid w:val="004E256C"/>
    <w:pPr>
      <w:widowControl w:val="0"/>
      <w:numPr>
        <w:ilvl w:val="2"/>
      </w:numPr>
      <w:tabs>
        <w:tab w:val="num" w:pos="643"/>
        <w:tab w:val="num" w:pos="1440"/>
        <w:tab w:val="num" w:pos="1692"/>
      </w:tabs>
      <w:spacing w:after="60" w:line="240" w:lineRule="auto"/>
      <w:ind w:left="1224" w:hanging="504"/>
      <w:jc w:val="both"/>
      <w:outlineLvl w:val="1"/>
    </w:pPr>
    <w:rPr>
      <w:rFonts w:ascii="Times New Roman" w:eastAsia="Times New Roman" w:hAnsi="Times New Roman" w:cs="Times New Roman"/>
      <w:bCs/>
      <w:lang w:eastAsia="ru-RU"/>
    </w:rPr>
  </w:style>
  <w:style w:type="character" w:customStyle="1" w:styleId="a9">
    <w:name w:val="подпункты договора Знак"/>
    <w:link w:val="a8"/>
    <w:locked/>
    <w:rsid w:val="004E256C"/>
    <w:rPr>
      <w:rFonts w:ascii="Times New Roman" w:eastAsia="Times New Roman" w:hAnsi="Times New Roman" w:cs="Times New Roman"/>
      <w:bCs/>
      <w:lang w:eastAsia="ru-RU"/>
    </w:rPr>
  </w:style>
  <w:style w:type="character" w:customStyle="1" w:styleId="a4">
    <w:name w:val="Абзац списка Знак"/>
    <w:aliases w:val="Bullet_IRAO Знак,List Paragraph Знак"/>
    <w:link w:val="a3"/>
    <w:uiPriority w:val="34"/>
    <w:rsid w:val="004E256C"/>
  </w:style>
  <w:style w:type="character" w:styleId="aa">
    <w:name w:val="annotation reference"/>
    <w:basedOn w:val="a0"/>
    <w:uiPriority w:val="99"/>
    <w:semiHidden/>
    <w:unhideWhenUsed/>
    <w:rsid w:val="008525B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8525B6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8525B6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8525B6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8525B6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8525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525B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230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Staff</dc:creator>
  <cp:keywords/>
  <dc:description/>
  <cp:lastModifiedBy>Скоморохова Светлана Викторовна</cp:lastModifiedBy>
  <cp:revision>15</cp:revision>
  <dcterms:created xsi:type="dcterms:W3CDTF">2019-06-27T04:24:00Z</dcterms:created>
  <dcterms:modified xsi:type="dcterms:W3CDTF">2022-07-28T05:23:00Z</dcterms:modified>
</cp:coreProperties>
</file>